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D56" w:rsidRDefault="00CB30DE" w:rsidP="002B0D56">
      <w:pPr>
        <w:spacing w:after="0"/>
        <w:rPr>
          <w:rFonts w:ascii="Arial" w:hAnsi="Arial" w:cs="Arial"/>
          <w:b/>
          <w:sz w:val="20"/>
          <w:szCs w:val="20"/>
        </w:rPr>
      </w:pPr>
      <w:r w:rsidRPr="002B0D56">
        <w:rPr>
          <w:rFonts w:ascii="Arial" w:hAnsi="Arial" w:cs="Arial"/>
          <w:b/>
          <w:sz w:val="20"/>
          <w:szCs w:val="20"/>
        </w:rPr>
        <w:t>Atmosphere™ AZM</w:t>
      </w:r>
      <w:r w:rsidR="00847DE8">
        <w:rPr>
          <w:rFonts w:ascii="Arial" w:hAnsi="Arial" w:cs="Arial"/>
          <w:b/>
          <w:sz w:val="20"/>
          <w:szCs w:val="20"/>
        </w:rPr>
        <w:t>P</w:t>
      </w:r>
      <w:r w:rsidRPr="002B0D56">
        <w:rPr>
          <w:rFonts w:ascii="Arial" w:hAnsi="Arial" w:cs="Arial"/>
          <w:b/>
          <w:sz w:val="20"/>
          <w:szCs w:val="20"/>
        </w:rPr>
        <w:t>4</w:t>
      </w:r>
    </w:p>
    <w:p w:rsidR="002B0D56" w:rsidRDefault="002B0D56" w:rsidP="002B0D56">
      <w:pPr>
        <w:spacing w:after="0"/>
        <w:rPr>
          <w:rFonts w:ascii="Arial" w:hAnsi="Arial" w:cs="Arial"/>
          <w:b/>
          <w:sz w:val="20"/>
          <w:szCs w:val="20"/>
        </w:rPr>
      </w:pPr>
    </w:p>
    <w:p w:rsidR="00847DE8" w:rsidRPr="00847DE8" w:rsidRDefault="00714E52" w:rsidP="00847DE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4-Zonen-Audiop</w:t>
      </w:r>
      <w:r w:rsidR="00847DE8">
        <w:rPr>
          <w:rFonts w:ascii="Arial" w:hAnsi="Arial" w:cs="Arial"/>
          <w:sz w:val="20"/>
          <w:szCs w:val="20"/>
        </w:rPr>
        <w:t xml:space="preserve">rozessor mit 6 Eingängen </w:t>
      </w:r>
      <w:r w:rsidR="00847DE8" w:rsidRPr="00847DE8">
        <w:rPr>
          <w:rFonts w:ascii="Arial" w:hAnsi="Arial" w:cs="Arial"/>
          <w:sz w:val="20"/>
          <w:szCs w:val="20"/>
        </w:rPr>
        <w:t>u</w:t>
      </w:r>
      <w:r w:rsidR="00847DE8">
        <w:rPr>
          <w:rFonts w:ascii="Arial" w:hAnsi="Arial" w:cs="Arial"/>
          <w:sz w:val="20"/>
          <w:szCs w:val="20"/>
        </w:rPr>
        <w:t xml:space="preserve">nd 4 Leistungsausgängen (Zonen) </w:t>
      </w:r>
      <w:r w:rsidR="00847DE8" w:rsidRPr="00847DE8">
        <w:rPr>
          <w:rFonts w:ascii="Arial" w:hAnsi="Arial" w:cs="Arial"/>
          <w:sz w:val="20"/>
          <w:szCs w:val="20"/>
        </w:rPr>
        <w:t>mit 600 Watt Verstärkerleistung mit</w:t>
      </w:r>
    </w:p>
    <w:p w:rsidR="00847DE8" w:rsidRPr="00847DE8" w:rsidRDefault="00847DE8" w:rsidP="00847DE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flexib</w:t>
      </w:r>
      <w:r w:rsidRPr="00847DE8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er Leistungsaufteilung pro Zone </w:t>
      </w:r>
      <w:r w:rsidR="00714E52">
        <w:rPr>
          <w:rFonts w:ascii="Arial" w:hAnsi="Arial" w:cs="Arial"/>
          <w:sz w:val="20"/>
          <w:szCs w:val="20"/>
        </w:rPr>
        <w:t>durch "Power-S</w:t>
      </w:r>
      <w:r w:rsidRPr="00847DE8">
        <w:rPr>
          <w:rFonts w:ascii="Arial" w:hAnsi="Arial" w:cs="Arial"/>
          <w:sz w:val="20"/>
          <w:szCs w:val="20"/>
        </w:rPr>
        <w:t>haring"</w:t>
      </w:r>
      <w:r>
        <w:rPr>
          <w:rFonts w:ascii="Arial" w:hAnsi="Arial" w:cs="Arial"/>
          <w:sz w:val="20"/>
          <w:szCs w:val="20"/>
        </w:rPr>
        <w:t>-</w:t>
      </w:r>
      <w:r w:rsidRPr="00847DE8">
        <w:rPr>
          <w:rFonts w:ascii="Arial" w:hAnsi="Arial" w:cs="Arial"/>
          <w:sz w:val="20"/>
          <w:szCs w:val="20"/>
        </w:rPr>
        <w:t>Technologie</w:t>
      </w:r>
      <w:r>
        <w:rPr>
          <w:rFonts w:ascii="Arial" w:hAnsi="Arial" w:cs="Arial"/>
          <w:sz w:val="20"/>
          <w:szCs w:val="20"/>
        </w:rPr>
        <w:t>.</w:t>
      </w:r>
    </w:p>
    <w:p w:rsidR="00847DE8" w:rsidRPr="00847DE8" w:rsidRDefault="00847DE8" w:rsidP="00847DE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Multiimpedanz-</w:t>
      </w:r>
      <w:r w:rsidRPr="00847DE8">
        <w:rPr>
          <w:rFonts w:ascii="Arial" w:hAnsi="Arial" w:cs="Arial"/>
          <w:sz w:val="20"/>
          <w:szCs w:val="20"/>
        </w:rPr>
        <w:t>Ausgänge</w:t>
      </w:r>
    </w:p>
    <w:p w:rsidR="00847DE8" w:rsidRPr="00847DE8" w:rsidRDefault="00847DE8" w:rsidP="00847DE8">
      <w:pPr>
        <w:spacing w:after="0"/>
        <w:rPr>
          <w:rFonts w:ascii="Arial" w:hAnsi="Arial" w:cs="Arial"/>
          <w:sz w:val="20"/>
          <w:szCs w:val="20"/>
        </w:rPr>
      </w:pPr>
      <w:r w:rsidRPr="00847DE8">
        <w:rPr>
          <w:rFonts w:ascii="Arial" w:hAnsi="Arial" w:cs="Arial"/>
          <w:sz w:val="20"/>
          <w:szCs w:val="20"/>
        </w:rPr>
        <w:t>4 Ohm,</w:t>
      </w:r>
      <w:r>
        <w:rPr>
          <w:rFonts w:ascii="Arial" w:hAnsi="Arial" w:cs="Arial"/>
          <w:sz w:val="20"/>
          <w:szCs w:val="20"/>
        </w:rPr>
        <w:t xml:space="preserve"> </w:t>
      </w:r>
      <w:r w:rsidRPr="00847DE8">
        <w:rPr>
          <w:rFonts w:ascii="Arial" w:hAnsi="Arial" w:cs="Arial"/>
          <w:sz w:val="20"/>
          <w:szCs w:val="20"/>
        </w:rPr>
        <w:t>8 Ohm,</w:t>
      </w:r>
      <w:r>
        <w:rPr>
          <w:rFonts w:ascii="Arial" w:hAnsi="Arial" w:cs="Arial"/>
          <w:sz w:val="20"/>
          <w:szCs w:val="20"/>
        </w:rPr>
        <w:t xml:space="preserve"> </w:t>
      </w:r>
      <w:r w:rsidRPr="00847DE8">
        <w:rPr>
          <w:rFonts w:ascii="Arial" w:hAnsi="Arial" w:cs="Arial"/>
          <w:sz w:val="20"/>
          <w:szCs w:val="20"/>
        </w:rPr>
        <w:t>100</w:t>
      </w:r>
      <w:r>
        <w:rPr>
          <w:rFonts w:ascii="Arial" w:hAnsi="Arial" w:cs="Arial"/>
          <w:sz w:val="20"/>
          <w:szCs w:val="20"/>
        </w:rPr>
        <w:t xml:space="preserve"> </w:t>
      </w:r>
      <w:r w:rsidRPr="00847DE8">
        <w:rPr>
          <w:rFonts w:ascii="Arial" w:hAnsi="Arial" w:cs="Arial"/>
          <w:sz w:val="20"/>
          <w:szCs w:val="20"/>
        </w:rPr>
        <w:t>Volt</w:t>
      </w:r>
    </w:p>
    <w:p w:rsidR="00847DE8" w:rsidRPr="00847DE8" w:rsidRDefault="00847DE8" w:rsidP="00847DE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847DE8">
        <w:rPr>
          <w:rFonts w:ascii="Arial" w:hAnsi="Arial" w:cs="Arial"/>
          <w:sz w:val="20"/>
          <w:szCs w:val="20"/>
        </w:rPr>
        <w:t xml:space="preserve">um </w:t>
      </w:r>
      <w:r w:rsidR="00714E52">
        <w:rPr>
          <w:rFonts w:ascii="Arial" w:hAnsi="Arial" w:cs="Arial"/>
          <w:sz w:val="20"/>
          <w:szCs w:val="20"/>
        </w:rPr>
        <w:t>Mischen und V</w:t>
      </w:r>
      <w:r w:rsidRPr="00847DE8">
        <w:rPr>
          <w:rFonts w:ascii="Arial" w:hAnsi="Arial" w:cs="Arial"/>
          <w:sz w:val="20"/>
          <w:szCs w:val="20"/>
        </w:rPr>
        <w:t>erwalten von Audiosignalen</w:t>
      </w:r>
    </w:p>
    <w:p w:rsidR="00847DE8" w:rsidRPr="00847DE8" w:rsidRDefault="00714E52" w:rsidP="00847DE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DSP, Event-Scheduler; integrierter Message-</w:t>
      </w:r>
      <w:r w:rsidR="00847DE8" w:rsidRPr="00847DE8">
        <w:rPr>
          <w:rFonts w:ascii="Arial" w:hAnsi="Arial" w:cs="Arial"/>
          <w:sz w:val="20"/>
          <w:szCs w:val="20"/>
        </w:rPr>
        <w:t>Player</w:t>
      </w:r>
    </w:p>
    <w:p w:rsidR="00847DE8" w:rsidRPr="00847DE8" w:rsidRDefault="00847DE8" w:rsidP="00847DE8">
      <w:pPr>
        <w:spacing w:after="0"/>
        <w:rPr>
          <w:rFonts w:ascii="Arial" w:hAnsi="Arial" w:cs="Arial"/>
          <w:sz w:val="20"/>
          <w:szCs w:val="20"/>
        </w:rPr>
      </w:pPr>
      <w:r w:rsidRPr="00847DE8">
        <w:rPr>
          <w:rFonts w:ascii="Arial" w:hAnsi="Arial" w:cs="Arial"/>
          <w:sz w:val="20"/>
          <w:szCs w:val="20"/>
        </w:rPr>
        <w:t xml:space="preserve">GPIOs, WIFI </w:t>
      </w:r>
    </w:p>
    <w:p w:rsidR="00847DE8" w:rsidRPr="00847DE8" w:rsidRDefault="00847DE8" w:rsidP="00847DE8">
      <w:pPr>
        <w:spacing w:after="0"/>
        <w:rPr>
          <w:rFonts w:ascii="Arial" w:hAnsi="Arial" w:cs="Arial"/>
          <w:sz w:val="20"/>
          <w:szCs w:val="20"/>
        </w:rPr>
      </w:pPr>
      <w:r w:rsidRPr="00847DE8">
        <w:rPr>
          <w:rFonts w:ascii="Arial" w:hAnsi="Arial" w:cs="Arial"/>
          <w:sz w:val="20"/>
          <w:szCs w:val="20"/>
        </w:rPr>
        <w:t xml:space="preserve">Auf der Vorderseite </w:t>
      </w:r>
      <w:proofErr w:type="gramStart"/>
      <w:r w:rsidRPr="00847DE8">
        <w:rPr>
          <w:rFonts w:ascii="Arial" w:hAnsi="Arial" w:cs="Arial"/>
          <w:sz w:val="20"/>
          <w:szCs w:val="20"/>
        </w:rPr>
        <w:t>befi</w:t>
      </w:r>
      <w:r>
        <w:rPr>
          <w:rFonts w:ascii="Arial" w:hAnsi="Arial" w:cs="Arial"/>
          <w:sz w:val="20"/>
          <w:szCs w:val="20"/>
        </w:rPr>
        <w:t>ndet</w:t>
      </w:r>
      <w:proofErr w:type="gramEnd"/>
      <w:r>
        <w:rPr>
          <w:rFonts w:ascii="Arial" w:hAnsi="Arial" w:cs="Arial"/>
          <w:sz w:val="20"/>
          <w:szCs w:val="20"/>
        </w:rPr>
        <w:t xml:space="preserve"> sich eine LCD-Punktmatrix, die </w:t>
      </w:r>
      <w:r w:rsidR="00B25B86">
        <w:rPr>
          <w:rFonts w:ascii="Arial" w:hAnsi="Arial" w:cs="Arial"/>
          <w:sz w:val="20"/>
          <w:szCs w:val="20"/>
        </w:rPr>
        <w:t>die zugewiesene IP-Adresse</w:t>
      </w:r>
      <w:r>
        <w:rPr>
          <w:rFonts w:ascii="Arial" w:hAnsi="Arial" w:cs="Arial"/>
          <w:sz w:val="20"/>
          <w:szCs w:val="20"/>
        </w:rPr>
        <w:t xml:space="preserve"> und </w:t>
      </w:r>
      <w:r w:rsidRPr="00847DE8">
        <w:rPr>
          <w:rFonts w:ascii="Arial" w:hAnsi="Arial" w:cs="Arial"/>
          <w:sz w:val="20"/>
          <w:szCs w:val="20"/>
        </w:rPr>
        <w:t>die einzelnen Ausgangspegel anzei</w:t>
      </w:r>
      <w:r>
        <w:rPr>
          <w:rFonts w:ascii="Arial" w:hAnsi="Arial" w:cs="Arial"/>
          <w:sz w:val="20"/>
          <w:szCs w:val="20"/>
        </w:rPr>
        <w:t xml:space="preserve">gt, </w:t>
      </w:r>
      <w:r w:rsidRPr="00847DE8">
        <w:rPr>
          <w:rFonts w:ascii="Arial" w:hAnsi="Arial" w:cs="Arial"/>
          <w:sz w:val="20"/>
          <w:szCs w:val="20"/>
        </w:rPr>
        <w:t>sowie ein Drehknopf zur Menünavigation</w:t>
      </w:r>
      <w:r>
        <w:rPr>
          <w:rFonts w:ascii="Arial" w:hAnsi="Arial" w:cs="Arial"/>
          <w:sz w:val="20"/>
          <w:szCs w:val="20"/>
        </w:rPr>
        <w:t>.</w:t>
      </w:r>
    </w:p>
    <w:p w:rsidR="00847DE8" w:rsidRPr="00847DE8" w:rsidRDefault="00847DE8" w:rsidP="00847DE8">
      <w:pPr>
        <w:spacing w:after="0"/>
        <w:rPr>
          <w:rFonts w:ascii="Arial" w:hAnsi="Arial" w:cs="Arial"/>
          <w:sz w:val="20"/>
          <w:szCs w:val="20"/>
        </w:rPr>
      </w:pPr>
      <w:r w:rsidRPr="00847DE8">
        <w:rPr>
          <w:rFonts w:ascii="Arial" w:hAnsi="Arial" w:cs="Arial"/>
          <w:sz w:val="20"/>
          <w:szCs w:val="20"/>
        </w:rPr>
        <w:t>Vier symmetr</w:t>
      </w:r>
      <w:r>
        <w:rPr>
          <w:rFonts w:ascii="Arial" w:hAnsi="Arial" w:cs="Arial"/>
          <w:sz w:val="20"/>
          <w:szCs w:val="20"/>
        </w:rPr>
        <w:t xml:space="preserve">ische 3,5-mm-Euroblock-Eingänge </w:t>
      </w:r>
      <w:r w:rsidR="004F05A2">
        <w:rPr>
          <w:rFonts w:ascii="Arial" w:hAnsi="Arial" w:cs="Arial"/>
          <w:sz w:val="20"/>
          <w:szCs w:val="20"/>
        </w:rPr>
        <w:t>für Mikrofon- oder Line-</w:t>
      </w:r>
      <w:r w:rsidRPr="00847DE8">
        <w:rPr>
          <w:rFonts w:ascii="Arial" w:hAnsi="Arial" w:cs="Arial"/>
          <w:sz w:val="20"/>
          <w:szCs w:val="20"/>
        </w:rPr>
        <w:t>Pegel</w:t>
      </w:r>
      <w:r w:rsidR="00686943">
        <w:rPr>
          <w:rFonts w:ascii="Arial" w:hAnsi="Arial" w:cs="Arial"/>
          <w:sz w:val="20"/>
          <w:szCs w:val="20"/>
        </w:rPr>
        <w:t>.</w:t>
      </w:r>
    </w:p>
    <w:p w:rsidR="00847DE8" w:rsidRPr="00847DE8" w:rsidRDefault="00847DE8" w:rsidP="00847DE8">
      <w:pPr>
        <w:spacing w:after="0"/>
        <w:rPr>
          <w:rFonts w:ascii="Arial" w:hAnsi="Arial" w:cs="Arial"/>
          <w:sz w:val="20"/>
          <w:szCs w:val="20"/>
        </w:rPr>
      </w:pPr>
      <w:r w:rsidRPr="00847DE8">
        <w:rPr>
          <w:rFonts w:ascii="Arial" w:hAnsi="Arial" w:cs="Arial"/>
          <w:sz w:val="20"/>
          <w:szCs w:val="20"/>
        </w:rPr>
        <w:t>Zwei RCA-Stereo-Summen-Eingänge</w:t>
      </w:r>
    </w:p>
    <w:p w:rsidR="00847DE8" w:rsidRPr="00847DE8" w:rsidRDefault="00714E52" w:rsidP="00847DE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Zwei symmetrische Line-</w:t>
      </w:r>
      <w:r w:rsidR="00847DE8" w:rsidRPr="00847DE8">
        <w:rPr>
          <w:rFonts w:ascii="Arial" w:hAnsi="Arial" w:cs="Arial"/>
          <w:sz w:val="20"/>
          <w:szCs w:val="20"/>
        </w:rPr>
        <w:t>Ausgänge</w:t>
      </w:r>
    </w:p>
    <w:p w:rsidR="00847DE8" w:rsidRPr="00847DE8" w:rsidRDefault="00847DE8" w:rsidP="00847DE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847DE8">
        <w:rPr>
          <w:rFonts w:ascii="Arial" w:hAnsi="Arial" w:cs="Arial"/>
          <w:sz w:val="20"/>
          <w:szCs w:val="20"/>
        </w:rPr>
        <w:t>wei symmetrische 3,5-mm-Euroblock-Ausgänge</w:t>
      </w:r>
    </w:p>
    <w:p w:rsidR="00847DE8" w:rsidRPr="00847DE8" w:rsidRDefault="00847DE8" w:rsidP="00847DE8">
      <w:pPr>
        <w:spacing w:after="0"/>
        <w:rPr>
          <w:rFonts w:ascii="Arial" w:hAnsi="Arial" w:cs="Arial"/>
          <w:sz w:val="20"/>
          <w:szCs w:val="20"/>
        </w:rPr>
      </w:pPr>
      <w:r w:rsidRPr="00847DE8">
        <w:rPr>
          <w:rFonts w:ascii="Arial" w:hAnsi="Arial" w:cs="Arial"/>
          <w:sz w:val="20"/>
          <w:szCs w:val="20"/>
        </w:rPr>
        <w:t>Die GPI-Kontakte sind konfigurie</w:t>
      </w:r>
      <w:r w:rsidR="00BC4847">
        <w:rPr>
          <w:rFonts w:ascii="Arial" w:hAnsi="Arial" w:cs="Arial"/>
          <w:sz w:val="20"/>
          <w:szCs w:val="20"/>
        </w:rPr>
        <w:t>rbar als</w:t>
      </w:r>
      <w:r>
        <w:rPr>
          <w:rFonts w:ascii="Arial" w:hAnsi="Arial" w:cs="Arial"/>
          <w:sz w:val="20"/>
          <w:szCs w:val="20"/>
        </w:rPr>
        <w:t xml:space="preserve"> </w:t>
      </w:r>
      <w:r w:rsidRPr="00847DE8">
        <w:rPr>
          <w:rFonts w:ascii="Arial" w:hAnsi="Arial" w:cs="Arial"/>
          <w:sz w:val="20"/>
          <w:szCs w:val="20"/>
        </w:rPr>
        <w:t>Schlie</w:t>
      </w:r>
      <w:r>
        <w:rPr>
          <w:rFonts w:ascii="Arial" w:hAnsi="Arial" w:cs="Arial"/>
          <w:sz w:val="20"/>
          <w:szCs w:val="20"/>
        </w:rPr>
        <w:t xml:space="preserve">ßer oder als Kontakteingang für </w:t>
      </w:r>
      <w:r w:rsidRPr="00847DE8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</w:t>
      </w:r>
      <w:r w:rsidR="00506225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847DE8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 xml:space="preserve"> </w:t>
      </w:r>
      <w:r w:rsidRPr="00847DE8">
        <w:rPr>
          <w:rFonts w:ascii="Arial" w:hAnsi="Arial" w:cs="Arial"/>
          <w:sz w:val="20"/>
          <w:szCs w:val="20"/>
        </w:rPr>
        <w:t xml:space="preserve">VDC Eingangsspannung </w:t>
      </w:r>
    </w:p>
    <w:p w:rsidR="00847DE8" w:rsidRPr="00847DE8" w:rsidRDefault="00847DE8" w:rsidP="00847DE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Zwei RJ 45 Ports zum Anschluss</w:t>
      </w:r>
      <w:r w:rsidRPr="00847DE8">
        <w:rPr>
          <w:rFonts w:ascii="Arial" w:hAnsi="Arial" w:cs="Arial"/>
          <w:sz w:val="20"/>
          <w:szCs w:val="20"/>
        </w:rPr>
        <w:t xml:space="preserve"> von</w:t>
      </w:r>
      <w:r>
        <w:rPr>
          <w:rFonts w:ascii="Arial" w:hAnsi="Arial" w:cs="Arial"/>
          <w:sz w:val="20"/>
          <w:szCs w:val="20"/>
        </w:rPr>
        <w:t xml:space="preserve"> </w:t>
      </w:r>
      <w:r w:rsidRPr="00847DE8">
        <w:rPr>
          <w:rFonts w:ascii="Arial" w:hAnsi="Arial" w:cs="Arial"/>
          <w:sz w:val="20"/>
          <w:szCs w:val="20"/>
        </w:rPr>
        <w:t>zusätzlichen Bedien-Steuerungs</w:t>
      </w:r>
      <w:r>
        <w:rPr>
          <w:rFonts w:ascii="Arial" w:hAnsi="Arial" w:cs="Arial"/>
          <w:sz w:val="20"/>
          <w:szCs w:val="20"/>
        </w:rPr>
        <w:t>- und Bus-Anschluss</w:t>
      </w:r>
      <w:r w:rsidRPr="00847DE8">
        <w:rPr>
          <w:rFonts w:ascii="Arial" w:hAnsi="Arial" w:cs="Arial"/>
          <w:sz w:val="20"/>
          <w:szCs w:val="20"/>
        </w:rPr>
        <w:t>modulen</w:t>
      </w:r>
      <w:r>
        <w:rPr>
          <w:rFonts w:ascii="Arial" w:hAnsi="Arial" w:cs="Arial"/>
          <w:sz w:val="20"/>
          <w:szCs w:val="20"/>
        </w:rPr>
        <w:t>.</w:t>
      </w:r>
    </w:p>
    <w:p w:rsidR="00847DE8" w:rsidRPr="00847DE8" w:rsidRDefault="00847DE8" w:rsidP="00847DE8">
      <w:pPr>
        <w:spacing w:after="0"/>
        <w:rPr>
          <w:rFonts w:ascii="Arial" w:hAnsi="Arial" w:cs="Arial"/>
          <w:sz w:val="20"/>
          <w:szCs w:val="20"/>
        </w:rPr>
      </w:pPr>
      <w:r w:rsidRPr="00847DE8">
        <w:rPr>
          <w:rFonts w:ascii="Arial" w:hAnsi="Arial" w:cs="Arial"/>
          <w:sz w:val="20"/>
          <w:szCs w:val="20"/>
        </w:rPr>
        <w:t>Der Audioprozessor w</w:t>
      </w:r>
      <w:r>
        <w:rPr>
          <w:rFonts w:ascii="Arial" w:hAnsi="Arial" w:cs="Arial"/>
          <w:sz w:val="20"/>
          <w:szCs w:val="20"/>
        </w:rPr>
        <w:t xml:space="preserve">ird </w:t>
      </w:r>
      <w:r w:rsidRPr="00847DE8">
        <w:rPr>
          <w:rFonts w:ascii="Arial" w:hAnsi="Arial" w:cs="Arial"/>
          <w:sz w:val="20"/>
          <w:szCs w:val="20"/>
        </w:rPr>
        <w:t>konfiguriert</w:t>
      </w:r>
      <w:r>
        <w:rPr>
          <w:rFonts w:ascii="Arial" w:hAnsi="Arial" w:cs="Arial"/>
          <w:sz w:val="20"/>
          <w:szCs w:val="20"/>
        </w:rPr>
        <w:t xml:space="preserve"> mittels einer intuitiven, </w:t>
      </w:r>
      <w:proofErr w:type="spellStart"/>
      <w:r w:rsidRPr="00847DE8">
        <w:rPr>
          <w:rFonts w:ascii="Arial" w:hAnsi="Arial" w:cs="Arial"/>
          <w:sz w:val="20"/>
          <w:szCs w:val="20"/>
        </w:rPr>
        <w:t>webbrowser</w:t>
      </w:r>
      <w:proofErr w:type="spellEnd"/>
      <w:r w:rsidRPr="00847DE8">
        <w:rPr>
          <w:rFonts w:ascii="Arial" w:hAnsi="Arial" w:cs="Arial"/>
          <w:sz w:val="20"/>
          <w:szCs w:val="20"/>
        </w:rPr>
        <w:t>-basierenden Bedienoberfläch</w:t>
      </w:r>
      <w:r>
        <w:rPr>
          <w:rFonts w:ascii="Arial" w:hAnsi="Arial" w:cs="Arial"/>
          <w:sz w:val="20"/>
          <w:szCs w:val="20"/>
        </w:rPr>
        <w:t xml:space="preserve">e </w:t>
      </w:r>
      <w:r w:rsidRPr="00847DE8">
        <w:rPr>
          <w:rFonts w:ascii="Arial" w:hAnsi="Arial" w:cs="Arial"/>
          <w:sz w:val="20"/>
          <w:szCs w:val="20"/>
        </w:rPr>
        <w:t>für di</w:t>
      </w:r>
      <w:r>
        <w:rPr>
          <w:rFonts w:ascii="Arial" w:hAnsi="Arial" w:cs="Arial"/>
          <w:sz w:val="20"/>
          <w:szCs w:val="20"/>
        </w:rPr>
        <w:t xml:space="preserve">e Auswahl von Quellen, Zonen und </w:t>
      </w:r>
      <w:r w:rsidRPr="00847DE8">
        <w:rPr>
          <w:rFonts w:ascii="Arial" w:hAnsi="Arial" w:cs="Arial"/>
          <w:sz w:val="20"/>
          <w:szCs w:val="20"/>
        </w:rPr>
        <w:t>eine einfache Einrichtung der Prozessorsteuerung</w:t>
      </w:r>
      <w:r>
        <w:rPr>
          <w:rFonts w:ascii="Arial" w:hAnsi="Arial" w:cs="Arial"/>
          <w:sz w:val="20"/>
          <w:szCs w:val="20"/>
        </w:rPr>
        <w:t xml:space="preserve"> </w:t>
      </w:r>
      <w:r w:rsidRPr="00847DE8">
        <w:rPr>
          <w:rFonts w:ascii="Arial" w:hAnsi="Arial" w:cs="Arial"/>
          <w:sz w:val="20"/>
          <w:szCs w:val="20"/>
        </w:rPr>
        <w:t>und DSP-Einstellungen</w:t>
      </w:r>
      <w:r>
        <w:rPr>
          <w:rFonts w:ascii="Arial" w:hAnsi="Arial" w:cs="Arial"/>
          <w:sz w:val="20"/>
          <w:szCs w:val="20"/>
        </w:rPr>
        <w:t>.</w:t>
      </w:r>
    </w:p>
    <w:p w:rsidR="00847DE8" w:rsidRDefault="00847DE8" w:rsidP="00847DE8">
      <w:pPr>
        <w:spacing w:after="0"/>
        <w:rPr>
          <w:rFonts w:ascii="Arial" w:hAnsi="Arial" w:cs="Arial"/>
          <w:sz w:val="20"/>
          <w:szCs w:val="20"/>
        </w:rPr>
      </w:pPr>
      <w:r w:rsidRPr="00847DE8">
        <w:rPr>
          <w:rFonts w:ascii="Arial" w:hAnsi="Arial" w:cs="Arial"/>
          <w:sz w:val="20"/>
          <w:szCs w:val="20"/>
        </w:rPr>
        <w:t>Die graphische Bedienober</w:t>
      </w:r>
      <w:r>
        <w:rPr>
          <w:rFonts w:ascii="Arial" w:hAnsi="Arial" w:cs="Arial"/>
          <w:sz w:val="20"/>
          <w:szCs w:val="20"/>
        </w:rPr>
        <w:t xml:space="preserve">fläche ist kabelgebundenem LAN, </w:t>
      </w:r>
      <w:proofErr w:type="spellStart"/>
      <w:r w:rsidRPr="00847DE8">
        <w:rPr>
          <w:rFonts w:ascii="Arial" w:hAnsi="Arial" w:cs="Arial"/>
          <w:sz w:val="20"/>
          <w:szCs w:val="20"/>
        </w:rPr>
        <w:t>Wi</w:t>
      </w:r>
      <w:r>
        <w:rPr>
          <w:rFonts w:ascii="Arial" w:hAnsi="Arial" w:cs="Arial"/>
          <w:sz w:val="20"/>
          <w:szCs w:val="20"/>
        </w:rPr>
        <w:t>Fi</w:t>
      </w:r>
      <w:proofErr w:type="spellEnd"/>
      <w:r>
        <w:rPr>
          <w:rFonts w:ascii="Arial" w:hAnsi="Arial" w:cs="Arial"/>
          <w:sz w:val="20"/>
          <w:szCs w:val="20"/>
        </w:rPr>
        <w:t xml:space="preserve"> oder als Hot-Spot zugänglich </w:t>
      </w:r>
      <w:r w:rsidRPr="00847DE8">
        <w:rPr>
          <w:rFonts w:ascii="Arial" w:hAnsi="Arial" w:cs="Arial"/>
          <w:sz w:val="20"/>
          <w:szCs w:val="20"/>
        </w:rPr>
        <w:t xml:space="preserve">und verfügt über </w:t>
      </w:r>
      <w:proofErr w:type="spellStart"/>
      <w:r w:rsidRPr="00847DE8">
        <w:rPr>
          <w:rFonts w:ascii="Arial" w:hAnsi="Arial" w:cs="Arial"/>
          <w:sz w:val="20"/>
          <w:szCs w:val="20"/>
        </w:rPr>
        <w:t>konfigurierbare</w:t>
      </w:r>
      <w:proofErr w:type="spellEnd"/>
      <w:r w:rsidRPr="00847DE8">
        <w:rPr>
          <w:rFonts w:ascii="Arial" w:hAnsi="Arial" w:cs="Arial"/>
          <w:sz w:val="20"/>
          <w:szCs w:val="20"/>
        </w:rPr>
        <w:t xml:space="preserve"> Zugangsberechtigungen</w:t>
      </w:r>
      <w:r>
        <w:rPr>
          <w:rFonts w:ascii="Arial" w:hAnsi="Arial" w:cs="Arial"/>
          <w:sz w:val="20"/>
          <w:szCs w:val="20"/>
        </w:rPr>
        <w:t xml:space="preserve">. </w:t>
      </w:r>
    </w:p>
    <w:p w:rsidR="00847DE8" w:rsidRPr="00847DE8" w:rsidRDefault="00847DE8" w:rsidP="00847DE8">
      <w:pPr>
        <w:spacing w:after="0"/>
        <w:rPr>
          <w:rFonts w:ascii="Arial" w:hAnsi="Arial" w:cs="Arial"/>
          <w:sz w:val="20"/>
          <w:szCs w:val="20"/>
        </w:rPr>
      </w:pPr>
      <w:r w:rsidRPr="00847DE8">
        <w:rPr>
          <w:rFonts w:ascii="Arial" w:hAnsi="Arial" w:cs="Arial"/>
          <w:sz w:val="20"/>
          <w:szCs w:val="20"/>
        </w:rPr>
        <w:t>Die Bedienoberfläche verfügt über</w:t>
      </w:r>
      <w:r>
        <w:rPr>
          <w:rFonts w:ascii="Arial" w:hAnsi="Arial" w:cs="Arial"/>
          <w:sz w:val="20"/>
          <w:szCs w:val="20"/>
        </w:rPr>
        <w:t xml:space="preserve"> </w:t>
      </w:r>
      <w:r w:rsidRPr="00847DE8">
        <w:rPr>
          <w:rFonts w:ascii="Arial" w:hAnsi="Arial" w:cs="Arial"/>
          <w:sz w:val="20"/>
          <w:szCs w:val="20"/>
        </w:rPr>
        <w:t>eine Übersic</w:t>
      </w:r>
      <w:r>
        <w:rPr>
          <w:rFonts w:ascii="Arial" w:hAnsi="Arial" w:cs="Arial"/>
          <w:sz w:val="20"/>
          <w:szCs w:val="20"/>
        </w:rPr>
        <w:t xml:space="preserve">htsanzeige für die Überwachung </w:t>
      </w:r>
      <w:r w:rsidR="00F53DC3">
        <w:rPr>
          <w:rFonts w:ascii="Arial" w:hAnsi="Arial" w:cs="Arial"/>
          <w:sz w:val="20"/>
          <w:szCs w:val="20"/>
        </w:rPr>
        <w:t>mit schnellem</w:t>
      </w:r>
      <w:r>
        <w:rPr>
          <w:rFonts w:ascii="Arial" w:hAnsi="Arial" w:cs="Arial"/>
          <w:sz w:val="20"/>
          <w:szCs w:val="20"/>
        </w:rPr>
        <w:t xml:space="preserve"> Zugriff auf Einstellungsseiten </w:t>
      </w:r>
      <w:r w:rsidRPr="00847DE8">
        <w:rPr>
          <w:rFonts w:ascii="Arial" w:hAnsi="Arial" w:cs="Arial"/>
          <w:sz w:val="20"/>
          <w:szCs w:val="20"/>
        </w:rPr>
        <w:t xml:space="preserve">zur Anpassung der Funktionen in Echtzeit. </w:t>
      </w:r>
    </w:p>
    <w:p w:rsidR="00847DE8" w:rsidRPr="00847DE8" w:rsidRDefault="00847DE8" w:rsidP="00847DE8">
      <w:pPr>
        <w:spacing w:after="0"/>
        <w:rPr>
          <w:rFonts w:ascii="Arial" w:hAnsi="Arial" w:cs="Arial"/>
          <w:sz w:val="20"/>
          <w:szCs w:val="20"/>
        </w:rPr>
      </w:pPr>
      <w:r w:rsidRPr="00847DE8">
        <w:rPr>
          <w:rFonts w:ascii="Arial" w:hAnsi="Arial" w:cs="Arial"/>
          <w:sz w:val="20"/>
          <w:szCs w:val="20"/>
        </w:rPr>
        <w:t>Vorverstärkung von 0</w:t>
      </w:r>
      <w:r w:rsidR="00714E52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</w:t>
      </w:r>
      <w:r w:rsidRPr="00847DE8">
        <w:rPr>
          <w:rFonts w:ascii="Arial" w:hAnsi="Arial" w:cs="Arial"/>
          <w:sz w:val="20"/>
          <w:szCs w:val="20"/>
        </w:rPr>
        <w:t>60</w:t>
      </w:r>
      <w:r>
        <w:rPr>
          <w:rFonts w:ascii="Arial" w:hAnsi="Arial" w:cs="Arial"/>
          <w:sz w:val="20"/>
          <w:szCs w:val="20"/>
        </w:rPr>
        <w:t xml:space="preserve"> </w:t>
      </w:r>
      <w:r w:rsidRPr="00847DE8">
        <w:rPr>
          <w:rFonts w:ascii="Arial" w:hAnsi="Arial" w:cs="Arial"/>
          <w:sz w:val="20"/>
          <w:szCs w:val="20"/>
        </w:rPr>
        <w:t>dB mit +4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7DE8">
        <w:rPr>
          <w:rFonts w:ascii="Arial" w:hAnsi="Arial" w:cs="Arial"/>
          <w:sz w:val="20"/>
          <w:szCs w:val="20"/>
        </w:rPr>
        <w:t>dB</w:t>
      </w:r>
      <w:r>
        <w:rPr>
          <w:rFonts w:ascii="Arial" w:hAnsi="Arial" w:cs="Arial"/>
          <w:sz w:val="20"/>
          <w:szCs w:val="20"/>
        </w:rPr>
        <w:t>V</w:t>
      </w:r>
      <w:proofErr w:type="spellEnd"/>
      <w:r>
        <w:rPr>
          <w:rFonts w:ascii="Arial" w:hAnsi="Arial" w:cs="Arial"/>
          <w:sz w:val="20"/>
          <w:szCs w:val="20"/>
        </w:rPr>
        <w:t xml:space="preserve"> Empfindlichkeit </w:t>
      </w:r>
      <w:r w:rsidRPr="00847DE8">
        <w:rPr>
          <w:rFonts w:ascii="Arial" w:hAnsi="Arial" w:cs="Arial"/>
          <w:sz w:val="20"/>
          <w:szCs w:val="20"/>
        </w:rPr>
        <w:t>= 0</w:t>
      </w:r>
      <w:r w:rsidR="00506225">
        <w:rPr>
          <w:rFonts w:ascii="Arial" w:hAnsi="Arial" w:cs="Arial"/>
          <w:sz w:val="20"/>
          <w:szCs w:val="20"/>
        </w:rPr>
        <w:t xml:space="preserve"> </w:t>
      </w:r>
      <w:r w:rsidRPr="00847DE8">
        <w:rPr>
          <w:rFonts w:ascii="Arial" w:hAnsi="Arial" w:cs="Arial"/>
          <w:sz w:val="20"/>
          <w:szCs w:val="20"/>
        </w:rPr>
        <w:t>dB; +48</w:t>
      </w:r>
      <w:r w:rsidR="00506225">
        <w:rPr>
          <w:rFonts w:ascii="Arial" w:hAnsi="Arial" w:cs="Arial"/>
          <w:sz w:val="20"/>
          <w:szCs w:val="20"/>
        </w:rPr>
        <w:t xml:space="preserve"> </w:t>
      </w:r>
      <w:r w:rsidRPr="00847DE8">
        <w:rPr>
          <w:rFonts w:ascii="Arial" w:hAnsi="Arial" w:cs="Arial"/>
          <w:sz w:val="20"/>
          <w:szCs w:val="20"/>
        </w:rPr>
        <w:t>V Phantom; 12</w:t>
      </w:r>
      <w:r w:rsidR="00506225">
        <w:rPr>
          <w:rFonts w:ascii="Arial" w:hAnsi="Arial" w:cs="Arial"/>
          <w:sz w:val="20"/>
          <w:szCs w:val="20"/>
        </w:rPr>
        <w:t xml:space="preserve"> </w:t>
      </w:r>
      <w:r w:rsidRPr="00847DE8">
        <w:rPr>
          <w:rFonts w:ascii="Arial" w:hAnsi="Arial" w:cs="Arial"/>
          <w:sz w:val="20"/>
          <w:szCs w:val="20"/>
        </w:rPr>
        <w:t>dB/</w:t>
      </w:r>
      <w:proofErr w:type="spellStart"/>
      <w:r w:rsidRPr="00847DE8">
        <w:rPr>
          <w:rFonts w:ascii="Arial" w:hAnsi="Arial" w:cs="Arial"/>
          <w:sz w:val="20"/>
          <w:szCs w:val="20"/>
        </w:rPr>
        <w:t>Oct</w:t>
      </w:r>
      <w:proofErr w:type="spellEnd"/>
      <w:r w:rsidRPr="00847DE8">
        <w:rPr>
          <w:rFonts w:ascii="Arial" w:hAnsi="Arial" w:cs="Arial"/>
          <w:sz w:val="20"/>
          <w:szCs w:val="20"/>
        </w:rPr>
        <w:t xml:space="preserve"> HPF</w:t>
      </w:r>
      <w:r>
        <w:rPr>
          <w:rFonts w:ascii="Arial" w:hAnsi="Arial" w:cs="Arial"/>
          <w:sz w:val="20"/>
          <w:szCs w:val="20"/>
        </w:rPr>
        <w:t>.</w:t>
      </w:r>
    </w:p>
    <w:p w:rsidR="00847DE8" w:rsidRPr="00847DE8" w:rsidRDefault="00847DE8" w:rsidP="00847DE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847DE8">
        <w:rPr>
          <w:rFonts w:ascii="Arial" w:hAnsi="Arial" w:cs="Arial"/>
          <w:sz w:val="20"/>
          <w:szCs w:val="20"/>
        </w:rPr>
        <w:t>usätzli</w:t>
      </w:r>
      <w:r>
        <w:rPr>
          <w:rFonts w:ascii="Arial" w:hAnsi="Arial" w:cs="Arial"/>
          <w:sz w:val="20"/>
          <w:szCs w:val="20"/>
        </w:rPr>
        <w:t xml:space="preserve">che DSP-Einstellungen für Gate, </w:t>
      </w:r>
      <w:r w:rsidRPr="00847DE8">
        <w:rPr>
          <w:rFonts w:ascii="Arial" w:hAnsi="Arial" w:cs="Arial"/>
          <w:sz w:val="20"/>
          <w:szCs w:val="20"/>
        </w:rPr>
        <w:t>De-Esser, Kompressor, Equalizer (4-Band)</w:t>
      </w:r>
      <w:r>
        <w:rPr>
          <w:rFonts w:ascii="Arial" w:hAnsi="Arial" w:cs="Arial"/>
          <w:sz w:val="20"/>
          <w:szCs w:val="20"/>
        </w:rPr>
        <w:t xml:space="preserve"> </w:t>
      </w:r>
      <w:r w:rsidRPr="00847DE8">
        <w:rPr>
          <w:rFonts w:ascii="Arial" w:hAnsi="Arial" w:cs="Arial"/>
          <w:sz w:val="20"/>
          <w:szCs w:val="20"/>
        </w:rPr>
        <w:t>und Auto-</w:t>
      </w:r>
      <w:proofErr w:type="spellStart"/>
      <w:r w:rsidRPr="00847DE8">
        <w:rPr>
          <w:rFonts w:ascii="Arial" w:hAnsi="Arial" w:cs="Arial"/>
          <w:sz w:val="20"/>
          <w:szCs w:val="20"/>
        </w:rPr>
        <w:t>Gain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847DE8" w:rsidRPr="00847DE8" w:rsidRDefault="00847DE8" w:rsidP="00847DE8">
      <w:pPr>
        <w:spacing w:after="0"/>
        <w:rPr>
          <w:rFonts w:ascii="Arial" w:hAnsi="Arial" w:cs="Arial"/>
          <w:sz w:val="20"/>
          <w:szCs w:val="20"/>
        </w:rPr>
      </w:pPr>
      <w:r w:rsidRPr="00847DE8">
        <w:rPr>
          <w:rFonts w:ascii="Arial" w:hAnsi="Arial" w:cs="Arial"/>
          <w:sz w:val="20"/>
          <w:szCs w:val="20"/>
        </w:rPr>
        <w:t>Die Netzspannung beträgt 100</w:t>
      </w:r>
      <w:r w:rsidR="00E53FBC">
        <w:rPr>
          <w:rFonts w:ascii="Arial" w:hAnsi="Arial" w:cs="Arial"/>
          <w:sz w:val="20"/>
          <w:szCs w:val="20"/>
        </w:rPr>
        <w:t xml:space="preserve"> </w:t>
      </w:r>
      <w:r w:rsidRPr="00847DE8">
        <w:rPr>
          <w:rFonts w:ascii="Arial" w:hAnsi="Arial" w:cs="Arial"/>
          <w:sz w:val="20"/>
          <w:szCs w:val="20"/>
        </w:rPr>
        <w:t>-</w:t>
      </w:r>
      <w:r w:rsidR="00E53FBC">
        <w:rPr>
          <w:rFonts w:ascii="Arial" w:hAnsi="Arial" w:cs="Arial"/>
          <w:sz w:val="20"/>
          <w:szCs w:val="20"/>
        </w:rPr>
        <w:t xml:space="preserve"> </w:t>
      </w:r>
      <w:r w:rsidRPr="00847DE8">
        <w:rPr>
          <w:rFonts w:ascii="Arial" w:hAnsi="Arial" w:cs="Arial"/>
          <w:sz w:val="20"/>
          <w:szCs w:val="20"/>
        </w:rPr>
        <w:t>240 VAC, 50</w:t>
      </w:r>
      <w:r w:rsidR="00506225">
        <w:rPr>
          <w:rFonts w:ascii="Arial" w:hAnsi="Arial" w:cs="Arial"/>
          <w:sz w:val="20"/>
          <w:szCs w:val="20"/>
        </w:rPr>
        <w:t xml:space="preserve"> - </w:t>
      </w:r>
      <w:r w:rsidRPr="00847DE8">
        <w:rPr>
          <w:rFonts w:ascii="Arial" w:hAnsi="Arial" w:cs="Arial"/>
          <w:sz w:val="20"/>
          <w:szCs w:val="20"/>
        </w:rPr>
        <w:t>60</w:t>
      </w:r>
      <w:r w:rsidR="00506225">
        <w:rPr>
          <w:rFonts w:ascii="Arial" w:hAnsi="Arial" w:cs="Arial"/>
          <w:sz w:val="20"/>
          <w:szCs w:val="20"/>
        </w:rPr>
        <w:t xml:space="preserve"> </w:t>
      </w:r>
      <w:r w:rsidRPr="00847DE8">
        <w:rPr>
          <w:rFonts w:ascii="Arial" w:hAnsi="Arial" w:cs="Arial"/>
          <w:sz w:val="20"/>
          <w:szCs w:val="20"/>
        </w:rPr>
        <w:t>Hz</w:t>
      </w:r>
      <w:r>
        <w:rPr>
          <w:rFonts w:ascii="Arial" w:hAnsi="Arial" w:cs="Arial"/>
          <w:sz w:val="20"/>
          <w:szCs w:val="20"/>
        </w:rPr>
        <w:t>.</w:t>
      </w:r>
    </w:p>
    <w:p w:rsidR="00847DE8" w:rsidRPr="00847DE8" w:rsidRDefault="00506225" w:rsidP="00847DE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Frequenzgang beträgt: +/-</w:t>
      </w:r>
      <w:r w:rsidR="003F3DB0">
        <w:rPr>
          <w:rFonts w:ascii="Arial" w:hAnsi="Arial" w:cs="Arial"/>
          <w:sz w:val="20"/>
          <w:szCs w:val="20"/>
        </w:rPr>
        <w:t>0,</w:t>
      </w:r>
      <w:r w:rsidR="00847DE8" w:rsidRPr="00847DE8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  <w:r w:rsidR="00847DE8" w:rsidRPr="00847DE8">
        <w:rPr>
          <w:rFonts w:ascii="Arial" w:hAnsi="Arial" w:cs="Arial"/>
          <w:sz w:val="20"/>
          <w:szCs w:val="20"/>
        </w:rPr>
        <w:t>dB 20</w:t>
      </w:r>
      <w:r>
        <w:rPr>
          <w:rFonts w:ascii="Arial" w:hAnsi="Arial" w:cs="Arial"/>
          <w:sz w:val="20"/>
          <w:szCs w:val="20"/>
        </w:rPr>
        <w:t xml:space="preserve"> </w:t>
      </w:r>
      <w:r w:rsidR="00847DE8" w:rsidRPr="00847DE8">
        <w:rPr>
          <w:rFonts w:ascii="Arial" w:hAnsi="Arial" w:cs="Arial"/>
          <w:sz w:val="20"/>
          <w:szCs w:val="20"/>
        </w:rPr>
        <w:t>Hz</w:t>
      </w:r>
      <w:r>
        <w:rPr>
          <w:rFonts w:ascii="Arial" w:hAnsi="Arial" w:cs="Arial"/>
          <w:sz w:val="20"/>
          <w:szCs w:val="20"/>
        </w:rPr>
        <w:t xml:space="preserve"> - </w:t>
      </w:r>
      <w:r w:rsidR="00847DE8" w:rsidRPr="00847DE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</w:t>
      </w:r>
      <w:r w:rsidR="00847DE8" w:rsidRPr="00847DE8">
        <w:rPr>
          <w:rFonts w:ascii="Arial" w:hAnsi="Arial" w:cs="Arial"/>
          <w:sz w:val="20"/>
          <w:szCs w:val="20"/>
        </w:rPr>
        <w:t>kHz</w:t>
      </w:r>
      <w:r w:rsidR="00847DE8">
        <w:rPr>
          <w:rFonts w:ascii="Arial" w:hAnsi="Arial" w:cs="Arial"/>
          <w:sz w:val="20"/>
          <w:szCs w:val="20"/>
        </w:rPr>
        <w:t>.</w:t>
      </w:r>
      <w:r w:rsidR="00847DE8" w:rsidRPr="00847DE8">
        <w:rPr>
          <w:rFonts w:ascii="Arial" w:hAnsi="Arial" w:cs="Arial"/>
          <w:sz w:val="20"/>
          <w:szCs w:val="20"/>
        </w:rPr>
        <w:t xml:space="preserve"> </w:t>
      </w:r>
    </w:p>
    <w:p w:rsidR="00847DE8" w:rsidRPr="00847DE8" w:rsidRDefault="00847DE8" w:rsidP="00847DE8">
      <w:pPr>
        <w:spacing w:after="0"/>
        <w:rPr>
          <w:rFonts w:ascii="Arial" w:hAnsi="Arial" w:cs="Arial"/>
          <w:sz w:val="20"/>
          <w:szCs w:val="20"/>
        </w:rPr>
      </w:pPr>
      <w:r w:rsidRPr="00847DE8">
        <w:rPr>
          <w:rFonts w:ascii="Arial" w:hAnsi="Arial" w:cs="Arial"/>
          <w:sz w:val="20"/>
          <w:szCs w:val="20"/>
        </w:rPr>
        <w:t>Störgeräuschabsta</w:t>
      </w:r>
      <w:r w:rsidR="00B25B86">
        <w:rPr>
          <w:rFonts w:ascii="Arial" w:hAnsi="Arial" w:cs="Arial"/>
          <w:sz w:val="20"/>
          <w:szCs w:val="20"/>
        </w:rPr>
        <w:t xml:space="preserve">nd: </w:t>
      </w:r>
      <w:r>
        <w:rPr>
          <w:rFonts w:ascii="Arial" w:hAnsi="Arial" w:cs="Arial"/>
          <w:sz w:val="20"/>
          <w:szCs w:val="20"/>
        </w:rPr>
        <w:t>110</w:t>
      </w:r>
      <w:r w:rsidR="005062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dB "A" bewertet und </w:t>
      </w:r>
      <w:r w:rsidRPr="00847DE8">
        <w:rPr>
          <w:rFonts w:ascii="Arial" w:hAnsi="Arial" w:cs="Arial"/>
          <w:sz w:val="20"/>
          <w:szCs w:val="20"/>
        </w:rPr>
        <w:t>&gt;108</w:t>
      </w:r>
      <w:r w:rsidR="00506225">
        <w:rPr>
          <w:rFonts w:ascii="Arial" w:hAnsi="Arial" w:cs="Arial"/>
          <w:sz w:val="20"/>
          <w:szCs w:val="20"/>
        </w:rPr>
        <w:t xml:space="preserve"> </w:t>
      </w:r>
      <w:r w:rsidRPr="00847DE8">
        <w:rPr>
          <w:rFonts w:ascii="Arial" w:hAnsi="Arial" w:cs="Arial"/>
          <w:sz w:val="20"/>
          <w:szCs w:val="20"/>
        </w:rPr>
        <w:t xml:space="preserve">dB </w:t>
      </w:r>
      <w:proofErr w:type="spellStart"/>
      <w:r w:rsidRPr="00847DE8">
        <w:rPr>
          <w:rFonts w:ascii="Arial" w:hAnsi="Arial" w:cs="Arial"/>
          <w:sz w:val="20"/>
          <w:szCs w:val="20"/>
        </w:rPr>
        <w:t>unbewertet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847DE8">
        <w:rPr>
          <w:rFonts w:ascii="Arial" w:hAnsi="Arial" w:cs="Arial"/>
          <w:sz w:val="20"/>
          <w:szCs w:val="20"/>
        </w:rPr>
        <w:t xml:space="preserve"> </w:t>
      </w:r>
    </w:p>
    <w:p w:rsidR="00847DE8" w:rsidRPr="00847DE8" w:rsidRDefault="00847DE8" w:rsidP="00847DE8">
      <w:pPr>
        <w:spacing w:after="0"/>
        <w:rPr>
          <w:rFonts w:ascii="Arial" w:hAnsi="Arial" w:cs="Arial"/>
          <w:sz w:val="20"/>
          <w:szCs w:val="20"/>
        </w:rPr>
      </w:pPr>
      <w:r w:rsidRPr="00847DE8">
        <w:rPr>
          <w:rFonts w:ascii="Arial" w:hAnsi="Arial" w:cs="Arial"/>
          <w:sz w:val="20"/>
          <w:szCs w:val="20"/>
        </w:rPr>
        <w:t>Selbsttest:</w:t>
      </w:r>
      <w:r>
        <w:rPr>
          <w:rFonts w:ascii="Arial" w:hAnsi="Arial" w:cs="Arial"/>
          <w:sz w:val="20"/>
          <w:szCs w:val="20"/>
        </w:rPr>
        <w:t xml:space="preserve"> </w:t>
      </w:r>
      <w:r w:rsidRPr="00847DE8">
        <w:rPr>
          <w:rFonts w:ascii="Arial" w:hAnsi="Arial" w:cs="Arial"/>
          <w:sz w:val="20"/>
          <w:szCs w:val="20"/>
        </w:rPr>
        <w:t>Interne Systemprobleme (</w:t>
      </w:r>
      <w:proofErr w:type="spellStart"/>
      <w:r w:rsidRPr="00847DE8">
        <w:rPr>
          <w:rFonts w:ascii="Arial" w:hAnsi="Arial" w:cs="Arial"/>
          <w:sz w:val="20"/>
          <w:szCs w:val="20"/>
        </w:rPr>
        <w:t>Lüfterbetrieb</w:t>
      </w:r>
      <w:proofErr w:type="spellEnd"/>
      <w:r w:rsidRPr="00847DE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847DE8">
        <w:rPr>
          <w:rFonts w:ascii="Arial" w:hAnsi="Arial" w:cs="Arial"/>
          <w:sz w:val="20"/>
          <w:szCs w:val="20"/>
        </w:rPr>
        <w:t>Relais, Spannu</w:t>
      </w:r>
      <w:r>
        <w:rPr>
          <w:rFonts w:ascii="Arial" w:hAnsi="Arial" w:cs="Arial"/>
          <w:sz w:val="20"/>
          <w:szCs w:val="20"/>
        </w:rPr>
        <w:t xml:space="preserve">ngsfehler, thermische Probleme </w:t>
      </w:r>
      <w:r w:rsidRPr="00847DE8">
        <w:rPr>
          <w:rFonts w:ascii="Arial" w:hAnsi="Arial" w:cs="Arial"/>
          <w:sz w:val="20"/>
          <w:szCs w:val="20"/>
        </w:rPr>
        <w:t>und Stromversorgung)</w:t>
      </w:r>
      <w:r>
        <w:rPr>
          <w:rFonts w:ascii="Arial" w:hAnsi="Arial" w:cs="Arial"/>
          <w:sz w:val="20"/>
          <w:szCs w:val="20"/>
        </w:rPr>
        <w:t>.</w:t>
      </w:r>
    </w:p>
    <w:p w:rsidR="00847DE8" w:rsidRPr="00847DE8" w:rsidRDefault="00847DE8" w:rsidP="00847DE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847DE8">
        <w:rPr>
          <w:rFonts w:ascii="Arial" w:hAnsi="Arial" w:cs="Arial"/>
          <w:sz w:val="20"/>
          <w:szCs w:val="20"/>
        </w:rPr>
        <w:t xml:space="preserve">eitlich gesteuerte </w:t>
      </w:r>
      <w:proofErr w:type="spellStart"/>
      <w:r w:rsidRPr="00847DE8">
        <w:rPr>
          <w:rFonts w:ascii="Arial" w:hAnsi="Arial" w:cs="Arial"/>
          <w:sz w:val="20"/>
          <w:szCs w:val="20"/>
        </w:rPr>
        <w:t>Impedanzüberwachung</w:t>
      </w:r>
      <w:proofErr w:type="spellEnd"/>
      <w:r w:rsidRPr="00847DE8">
        <w:rPr>
          <w:rFonts w:ascii="Arial" w:hAnsi="Arial" w:cs="Arial"/>
          <w:sz w:val="20"/>
          <w:szCs w:val="20"/>
        </w:rPr>
        <w:t xml:space="preserve"> der Lautsprecherlinien</w:t>
      </w:r>
      <w:r>
        <w:rPr>
          <w:rFonts w:ascii="Arial" w:hAnsi="Arial" w:cs="Arial"/>
          <w:sz w:val="20"/>
          <w:szCs w:val="20"/>
        </w:rPr>
        <w:t>.</w:t>
      </w:r>
    </w:p>
    <w:p w:rsidR="00847DE8" w:rsidRPr="00847DE8" w:rsidRDefault="00847DE8" w:rsidP="00847DE8">
      <w:pPr>
        <w:spacing w:after="0"/>
        <w:rPr>
          <w:rFonts w:ascii="Arial" w:hAnsi="Arial" w:cs="Arial"/>
          <w:sz w:val="20"/>
          <w:szCs w:val="20"/>
        </w:rPr>
      </w:pPr>
      <w:r w:rsidRPr="00847DE8">
        <w:rPr>
          <w:rFonts w:ascii="Arial" w:hAnsi="Arial" w:cs="Arial"/>
          <w:sz w:val="20"/>
          <w:szCs w:val="20"/>
        </w:rPr>
        <w:t>19" 1HE</w:t>
      </w:r>
    </w:p>
    <w:p w:rsidR="00847DE8" w:rsidRDefault="00847DE8" w:rsidP="00847DE8">
      <w:pPr>
        <w:spacing w:after="0"/>
        <w:rPr>
          <w:rFonts w:ascii="Arial" w:hAnsi="Arial" w:cs="Arial"/>
          <w:sz w:val="20"/>
          <w:szCs w:val="20"/>
        </w:rPr>
      </w:pPr>
      <w:r w:rsidRPr="00847DE8">
        <w:rPr>
          <w:rFonts w:ascii="Arial" w:hAnsi="Arial" w:cs="Arial"/>
          <w:sz w:val="20"/>
          <w:szCs w:val="20"/>
        </w:rPr>
        <w:t>Gewicht: 5,9 kg</w:t>
      </w:r>
    </w:p>
    <w:p w:rsidR="00847DE8" w:rsidRPr="00847DE8" w:rsidRDefault="00847DE8" w:rsidP="00847DE8">
      <w:pPr>
        <w:spacing w:after="0"/>
        <w:rPr>
          <w:rFonts w:ascii="Arial" w:hAnsi="Arial" w:cs="Arial"/>
          <w:sz w:val="20"/>
          <w:szCs w:val="20"/>
        </w:rPr>
      </w:pPr>
    </w:p>
    <w:p w:rsidR="00847DE8" w:rsidRDefault="00847DE8" w:rsidP="00847DE8">
      <w:pPr>
        <w:spacing w:after="0"/>
        <w:rPr>
          <w:rFonts w:ascii="Arial" w:hAnsi="Arial" w:cs="Arial"/>
          <w:b/>
          <w:sz w:val="20"/>
          <w:szCs w:val="20"/>
        </w:rPr>
      </w:pPr>
      <w:r w:rsidRPr="00847DE8">
        <w:rPr>
          <w:rFonts w:ascii="Arial" w:hAnsi="Arial" w:cs="Arial"/>
          <w:b/>
          <w:sz w:val="20"/>
          <w:szCs w:val="20"/>
        </w:rPr>
        <w:t>Fab</w:t>
      </w:r>
      <w:r>
        <w:rPr>
          <w:rFonts w:ascii="Arial" w:hAnsi="Arial" w:cs="Arial"/>
          <w:b/>
          <w:sz w:val="20"/>
          <w:szCs w:val="20"/>
        </w:rPr>
        <w:t>rikat: AtlasIED</w:t>
      </w:r>
    </w:p>
    <w:p w:rsidR="001A0AB5" w:rsidRPr="00847DE8" w:rsidRDefault="00847DE8" w:rsidP="002B0D5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Typ: </w:t>
      </w:r>
      <w:r w:rsidRPr="00847DE8">
        <w:rPr>
          <w:rFonts w:ascii="Arial" w:hAnsi="Arial" w:cs="Arial"/>
          <w:b/>
          <w:sz w:val="20"/>
          <w:szCs w:val="20"/>
        </w:rPr>
        <w:t>Atmosphere</w:t>
      </w:r>
      <w:r w:rsidRPr="00346022">
        <w:rPr>
          <w:rFonts w:eastAsia="Times New Roman"/>
          <w:b/>
          <w:sz w:val="20"/>
          <w:szCs w:val="20"/>
          <w:lang w:val="en-US" w:eastAsia="de-DE"/>
        </w:rPr>
        <w:t>™</w:t>
      </w:r>
      <w:r w:rsidRPr="00847DE8">
        <w:rPr>
          <w:rFonts w:ascii="Arial" w:hAnsi="Arial" w:cs="Arial"/>
          <w:b/>
          <w:sz w:val="20"/>
          <w:szCs w:val="20"/>
        </w:rPr>
        <w:t xml:space="preserve"> AZMP4</w:t>
      </w:r>
    </w:p>
    <w:sectPr w:rsidR="001A0AB5" w:rsidRPr="00847DE8" w:rsidSect="00CB30DE">
      <w:pgSz w:w="11900" w:h="16841" w:code="9"/>
      <w:pgMar w:top="1418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98F" w:rsidRDefault="00D5798F" w:rsidP="00CB30DE">
      <w:pPr>
        <w:spacing w:after="0"/>
      </w:pPr>
      <w:r>
        <w:separator/>
      </w:r>
    </w:p>
  </w:endnote>
  <w:endnote w:type="continuationSeparator" w:id="0">
    <w:p w:rsidR="00D5798F" w:rsidRDefault="00D5798F" w:rsidP="00CB30D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98F" w:rsidRDefault="00D5798F" w:rsidP="00CB30DE">
      <w:pPr>
        <w:spacing w:after="0"/>
      </w:pPr>
      <w:r>
        <w:separator/>
      </w:r>
    </w:p>
  </w:footnote>
  <w:footnote w:type="continuationSeparator" w:id="0">
    <w:p w:rsidR="00D5798F" w:rsidRDefault="00D5798F" w:rsidP="00CB30D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30DE"/>
    <w:rsid w:val="000019DE"/>
    <w:rsid w:val="000C0435"/>
    <w:rsid w:val="000F0F9A"/>
    <w:rsid w:val="000F153D"/>
    <w:rsid w:val="001A0AB5"/>
    <w:rsid w:val="001C6468"/>
    <w:rsid w:val="002260CF"/>
    <w:rsid w:val="00237154"/>
    <w:rsid w:val="002A6B6F"/>
    <w:rsid w:val="002B0D56"/>
    <w:rsid w:val="00304414"/>
    <w:rsid w:val="00322850"/>
    <w:rsid w:val="00327F99"/>
    <w:rsid w:val="00340AE4"/>
    <w:rsid w:val="003412C0"/>
    <w:rsid w:val="00346022"/>
    <w:rsid w:val="003623C7"/>
    <w:rsid w:val="00381E2E"/>
    <w:rsid w:val="003949CC"/>
    <w:rsid w:val="003F3DB0"/>
    <w:rsid w:val="004075F8"/>
    <w:rsid w:val="004F05A2"/>
    <w:rsid w:val="0050439C"/>
    <w:rsid w:val="00506225"/>
    <w:rsid w:val="00537DF5"/>
    <w:rsid w:val="005B21E1"/>
    <w:rsid w:val="005F5E1D"/>
    <w:rsid w:val="006127DE"/>
    <w:rsid w:val="00624429"/>
    <w:rsid w:val="00627846"/>
    <w:rsid w:val="00686943"/>
    <w:rsid w:val="006E285C"/>
    <w:rsid w:val="00714E52"/>
    <w:rsid w:val="007220B1"/>
    <w:rsid w:val="00732632"/>
    <w:rsid w:val="00732D3C"/>
    <w:rsid w:val="00755EAD"/>
    <w:rsid w:val="007626E4"/>
    <w:rsid w:val="00771804"/>
    <w:rsid w:val="00772D60"/>
    <w:rsid w:val="007A3294"/>
    <w:rsid w:val="00800C2A"/>
    <w:rsid w:val="00847DE8"/>
    <w:rsid w:val="008620C3"/>
    <w:rsid w:val="00886117"/>
    <w:rsid w:val="008B0043"/>
    <w:rsid w:val="00915D37"/>
    <w:rsid w:val="0096426C"/>
    <w:rsid w:val="009A5A02"/>
    <w:rsid w:val="009B69C0"/>
    <w:rsid w:val="009D3D38"/>
    <w:rsid w:val="00A45C36"/>
    <w:rsid w:val="00A83A16"/>
    <w:rsid w:val="00AE0CF4"/>
    <w:rsid w:val="00B10900"/>
    <w:rsid w:val="00B25B86"/>
    <w:rsid w:val="00B34525"/>
    <w:rsid w:val="00BC4847"/>
    <w:rsid w:val="00C1271A"/>
    <w:rsid w:val="00C3410B"/>
    <w:rsid w:val="00C961A6"/>
    <w:rsid w:val="00CB30DE"/>
    <w:rsid w:val="00CD6CC9"/>
    <w:rsid w:val="00D43666"/>
    <w:rsid w:val="00D54A13"/>
    <w:rsid w:val="00D5798F"/>
    <w:rsid w:val="00D83694"/>
    <w:rsid w:val="00DD4932"/>
    <w:rsid w:val="00DE556B"/>
    <w:rsid w:val="00E312E1"/>
    <w:rsid w:val="00E53FBC"/>
    <w:rsid w:val="00E7379C"/>
    <w:rsid w:val="00E85947"/>
    <w:rsid w:val="00E94606"/>
    <w:rsid w:val="00EB59A7"/>
    <w:rsid w:val="00EF5E02"/>
    <w:rsid w:val="00F06DEA"/>
    <w:rsid w:val="00F3266A"/>
    <w:rsid w:val="00F33516"/>
    <w:rsid w:val="00F53DC3"/>
    <w:rsid w:val="00F74F0B"/>
    <w:rsid w:val="00FA2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4932"/>
  </w:style>
  <w:style w:type="paragraph" w:styleId="berschrift1">
    <w:name w:val="heading 1"/>
    <w:basedOn w:val="Standard"/>
    <w:link w:val="berschrift1Zchn"/>
    <w:uiPriority w:val="9"/>
    <w:qFormat/>
    <w:rsid w:val="00DD49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link w:val="berschrift2Zchn"/>
    <w:uiPriority w:val="9"/>
    <w:semiHidden/>
    <w:unhideWhenUsed/>
    <w:qFormat/>
    <w:rsid w:val="00DD49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49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D49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DD493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B30D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B30DE"/>
  </w:style>
  <w:style w:type="paragraph" w:styleId="Fuzeile">
    <w:name w:val="footer"/>
    <w:basedOn w:val="Standard"/>
    <w:link w:val="FuzeileZchn"/>
    <w:uiPriority w:val="99"/>
    <w:unhideWhenUsed/>
    <w:rsid w:val="00CB30D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B30DE"/>
  </w:style>
  <w:style w:type="paragraph" w:styleId="KeinLeerraum">
    <w:name w:val="No Spacing"/>
    <w:uiPriority w:val="1"/>
    <w:qFormat/>
    <w:rsid w:val="005F5E1D"/>
    <w:pPr>
      <w:spacing w:after="0"/>
    </w:pPr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30647E-F6EB-490F-B97F-C07C38F0B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Bittner Audio International GmbH</dc:creator>
  <cp:lastModifiedBy>m.brauer</cp:lastModifiedBy>
  <cp:revision>13</cp:revision>
  <dcterms:created xsi:type="dcterms:W3CDTF">2024-07-19T09:20:00Z</dcterms:created>
  <dcterms:modified xsi:type="dcterms:W3CDTF">2024-07-19T10:20:00Z</dcterms:modified>
</cp:coreProperties>
</file>